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156" w:rsidRPr="00F21DF0" w:rsidRDefault="00272156" w:rsidP="00F21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дополнительных гарантиях для лиц, воспитывающих </w:t>
      </w:r>
    </w:p>
    <w:p w:rsidR="00272156" w:rsidRPr="00F21DF0" w:rsidRDefault="00272156" w:rsidP="00F21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детей-инвалидов</w:t>
      </w:r>
    </w:p>
    <w:p w:rsidR="00272156" w:rsidRPr="00F21DF0" w:rsidRDefault="00272156" w:rsidP="00F2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156" w:rsidRPr="00272156" w:rsidRDefault="00272156" w:rsidP="00272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05.12.2022 №</w:t>
      </w:r>
      <w:r w:rsidRPr="00F2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156">
        <w:rPr>
          <w:rFonts w:ascii="Times New Roman" w:eastAsia="Times New Roman" w:hAnsi="Times New Roman" w:cs="Times New Roman"/>
          <w:sz w:val="28"/>
          <w:szCs w:val="28"/>
          <w:lang w:eastAsia="ru-RU"/>
        </w:rPr>
        <w:t>491-ФЗ внесены изменения в статью 262 Трудового кодекса РФ о дополнительных выходных днях лицам, воспитывающих детей-инвалидов.</w:t>
      </w:r>
    </w:p>
    <w:p w:rsidR="00272156" w:rsidRPr="00272156" w:rsidRDefault="00272156" w:rsidP="00272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закона определяют, что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</w:t>
      </w:r>
    </w:p>
    <w:p w:rsidR="00272156" w:rsidRPr="00272156" w:rsidRDefault="00272156" w:rsidP="00272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 01 сентября 2023 г. для таких лиц закон допускает возможность однократно в течение календарного года использовать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(48 дополнительных выходных в год на обоих родителей).</w:t>
      </w:r>
    </w:p>
    <w:p w:rsidR="00272156" w:rsidRPr="00F21DF0" w:rsidRDefault="00272156" w:rsidP="00272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</w:t>
      </w:r>
    </w:p>
    <w:p w:rsidR="00272156" w:rsidRPr="00F21DF0" w:rsidRDefault="00272156" w:rsidP="00272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DF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вступает в силу с 1 сентября 2023 года.</w:t>
      </w:r>
    </w:p>
    <w:p w:rsidR="00272156" w:rsidRPr="00F21DF0" w:rsidRDefault="00272156" w:rsidP="00272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5D7" w:rsidRDefault="000275D7" w:rsidP="000275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r w:rsidR="000419A8">
        <w:rPr>
          <w:rFonts w:ascii="Times New Roman" w:hAnsi="Times New Roman" w:cs="Times New Roman"/>
          <w:b/>
          <w:sz w:val="28"/>
          <w:szCs w:val="28"/>
        </w:rPr>
        <w:t>левашинского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72156" w:rsidRPr="00272156" w:rsidRDefault="00272156" w:rsidP="00272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016" w:rsidRDefault="00B03016"/>
    <w:sectPr w:rsidR="00B0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EB"/>
    <w:rsid w:val="000000EB"/>
    <w:rsid w:val="000275D7"/>
    <w:rsid w:val="000419A8"/>
    <w:rsid w:val="00272156"/>
    <w:rsid w:val="00B03016"/>
    <w:rsid w:val="00F2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1975"/>
  <w15:chartTrackingRefBased/>
  <w15:docId w15:val="{CBE9BA4D-701B-4EDA-A8B2-44F1721F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21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1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Азизова Кураматина Султанмурадовна</cp:lastModifiedBy>
  <cp:revision>8</cp:revision>
  <cp:lastPrinted>2023-05-17T15:40:00Z</cp:lastPrinted>
  <dcterms:created xsi:type="dcterms:W3CDTF">2023-02-05T16:45:00Z</dcterms:created>
  <dcterms:modified xsi:type="dcterms:W3CDTF">2023-06-28T13:28:00Z</dcterms:modified>
</cp:coreProperties>
</file>